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7"/>
        <w:gridCol w:w="4811"/>
        <w:tblGridChange w:id="0">
          <w:tblGrid>
            <w:gridCol w:w="4817"/>
            <w:gridCol w:w="4811"/>
          </w:tblGrid>
        </w:tblGridChange>
      </w:tblGrid>
      <w:tr>
        <w:trPr>
          <w:cantSplit w:val="0"/>
          <w:trHeight w:val="140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w:drawing>
                <wp:inline distB="0" distT="0" distL="0" distR="0">
                  <wp:extent cx="1083577" cy="908263"/>
                  <wp:effectExtent b="0" l="0" r="0" t="0"/>
                  <wp:docPr descr="Immagine che contiene testo, Elementi grafici, logo, Carattere&#10;&#10;Descrizione generata automaticamente" id="772407498" name="image2.jpg"/>
                  <a:graphic>
                    <a:graphicData uri="http://schemas.openxmlformats.org/drawingml/2006/picture">
                      <pic:pic>
                        <pic:nvPicPr>
                          <pic:cNvPr descr="Immagine che contiene testo, Elementi grafici, logo, Carattere&#10;&#10;Descrizione generata automaticamente" id="0" name="image2.jpg"/>
                          <pic:cNvPicPr preferRelativeResize="0"/>
                        </pic:nvPicPr>
                        <pic:blipFill>
                          <a:blip r:embed="rId7"/>
                          <a:srcRect b="1372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77" cy="908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907200" cy="617507"/>
                  <wp:effectExtent b="0" l="0" r="0" t="0"/>
                  <wp:docPr id="77240749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15833" l="0" r="0" t="1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00" cy="6175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88" w:lineRule="auto"/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PARCO INNOVA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ALLEGATO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FORMULARIO DI CANDIDATURA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Layout w:type="fixed"/>
        <w:tblLook w:val="0400"/>
      </w:tblPr>
      <w:tblGrid>
        <w:gridCol w:w="3570"/>
        <w:gridCol w:w="6060"/>
        <w:tblGridChange w:id="0">
          <w:tblGrid>
            <w:gridCol w:w="3570"/>
            <w:gridCol w:w="6060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20" w:before="120" w:line="240" w:lineRule="auto"/>
              <w:ind w:right="458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Soggetto proponente costituito o da costituirsi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120" w:before="120" w:line="360" w:lineRule="auto"/>
              <w:ind w:right="458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120" w:before="120" w:line="240" w:lineRule="auto"/>
              <w:ind w:right="458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Titolo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120" w:before="120" w:line="360" w:lineRule="auto"/>
              <w:ind w:right="458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Abstract del progetto 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brevemente l’idea progettuale evidenziandone le principali caratteristiche. (Max 1.500 caratteri spazi inclusi)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Profilo ed esperienza del soggetto proponente o dei componenti del gruppo informale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il profilo professionale e di esperienza del soggetto proponente o dei componenti del gruppo informale evidenziandone la coerenza rispetto ai contenuti della proposta progettuale.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line="240" w:lineRule="auto"/>
        <w:ind w:right="-87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Problemi che si intendono risolvere attraverso il progetto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Descrivere sinteticamente i principali problemi che si intendono risolvere attraverso il progetto. Presentare brevemente le condizioni di contesto in cui si inserisce l'idea. (Max 3.000 caratteri spazi inclusi)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Soluzione proposta: 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biettivi </w:t>
      </w:r>
      <w:r w:rsidDel="00000000" w:rsidR="00000000" w:rsidRPr="00000000">
        <w:rPr>
          <w:b w:val="1"/>
          <w:sz w:val="20"/>
          <w:szCs w:val="20"/>
          <w:rtl w:val="0"/>
        </w:rPr>
        <w:t xml:space="preserve">e risultati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l</w:t>
      </w:r>
      <w:r w:rsidDel="00000000" w:rsidR="00000000" w:rsidRPr="00000000">
        <w:rPr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soluzione proposta, gli obiettivi previsti e i </w:t>
      </w:r>
      <w:r w:rsidDel="00000000" w:rsidR="00000000" w:rsidRPr="00000000">
        <w:rPr>
          <w:i w:val="1"/>
          <w:sz w:val="20"/>
          <w:szCs w:val="20"/>
          <w:rtl w:val="0"/>
        </w:rPr>
        <w:t xml:space="preserve">risultati concreti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che ragionevolmente si </w:t>
      </w:r>
      <w:r w:rsidDel="00000000" w:rsidR="00000000" w:rsidRPr="00000000">
        <w:rPr>
          <w:i w:val="1"/>
          <w:sz w:val="20"/>
          <w:szCs w:val="20"/>
          <w:rtl w:val="0"/>
        </w:rPr>
        <w:t xml:space="preserve">ritiene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di poter raggiungere al termine del progetto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evidenziando gli indicatori verificabili del loro raggiungimento. (Max 3.000 caratteri spazi inclusi)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Destinatari e beneficiari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i destinatari del progetto, specificando quali saranno i beneficiari diretti e quelli indiretti.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i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00 caratteri spazi inclusi)</w:t>
      </w:r>
    </w:p>
    <w:p w:rsidR="00000000" w:rsidDel="00000000" w:rsidP="00000000" w:rsidRDefault="00000000" w:rsidRPr="00000000" w14:paraId="00000022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Fasi e attività tramite le quali si svolge il progetto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le fasi del progetto e le attività che si vogliono realizzare con l’indicazione dei tempi di esecuzione. (Max 3.000 caratteri spazi inclusi)</w:t>
      </w:r>
    </w:p>
    <w:p w:rsidR="00000000" w:rsidDel="00000000" w:rsidP="00000000" w:rsidRDefault="00000000" w:rsidRPr="00000000" w14:paraId="0000002E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Risorse necessarie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il piano delle risorse tecniche, umane e finanziarie necessarie alla realizzazione del progetto, indicando tipologie e costi di investimento (lavori, beni strumentali, ecc.) e caratteristiche e costi di eventuali ulteriori risorse umane necessarie (dipendenti, consulenti, ecc.).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3A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Partnership e reti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le relazioni che intendono instaurare</w:t>
      </w:r>
      <w:r w:rsidDel="00000000" w:rsidR="00000000" w:rsidRPr="00000000">
        <w:rPr>
          <w:i w:val="1"/>
          <w:sz w:val="20"/>
          <w:szCs w:val="20"/>
          <w:rtl w:val="0"/>
        </w:rPr>
        <w:t xml:space="preserve">, la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natura e contenuto di eventuali partnership del progetto, indicando per ognuna la relazione/coerenza con gli obiettivi e le modalità di realizzazione del progetto. Le partnership vanno documentate attraverso lettere di intenti.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44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Contributo allo sviluppo del territorio del Parco 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in che modo il progetto contribuisce al</w:t>
      </w:r>
      <w:r w:rsidDel="00000000" w:rsidR="00000000" w:rsidRPr="00000000">
        <w:rPr>
          <w:i w:val="1"/>
          <w:sz w:val="20"/>
          <w:szCs w:val="20"/>
          <w:rtl w:val="0"/>
        </w:rPr>
        <w:t xml:space="preserve">lo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sviluppo sociale, economico e territoriale delle comunità locali </w:t>
      </w:r>
      <w:r w:rsidDel="00000000" w:rsidR="00000000" w:rsidRPr="00000000">
        <w:rPr>
          <w:i w:val="1"/>
          <w:sz w:val="20"/>
          <w:szCs w:val="20"/>
          <w:rtl w:val="0"/>
        </w:rPr>
        <w:t xml:space="preserve">del territorio del Parco Nazionale dell’Alta Murgia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sulle quali interviene.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50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Valore innovativo del progetto   </w:t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Raccontare l’innovatività dell’idea rispetto allo stato delle conoscenze, al territorio nel quale interviene, al settore di riferimento e la capacità del progetto di contribuire in maniera innovativa ai bisogni del Parco e del territorio.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Sostenibilità e follow up del progetto 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Specificare in che maniera il progetto sia sostenibile nel tempo evidenziandone gli aspetti di continuità e sviluppo futuri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5F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120" w:line="240" w:lineRule="auto"/>
        <w:ind w:right="-87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Piano di comunicazione 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Descrivere quali canali e con quali strumenti di comunicazione si intendono utilizzare per il racconto del progetto, evidenziandone la strategia complessiva. (Max 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.000 caratteri spazi inclusi)</w:t>
      </w:r>
    </w:p>
    <w:p w:rsidR="00000000" w:rsidDel="00000000" w:rsidP="00000000" w:rsidRDefault="00000000" w:rsidRPr="00000000" w14:paraId="0000006B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120" w:line="240" w:lineRule="auto"/>
        <w:ind w:left="283" w:right="-874" w:hanging="283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Luogo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left="3447" w:firstLine="153.0000000000001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3447" w:firstLine="153.0000000000001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Firma del legale rappresentante dell’organizzazione proponente / Firme dei componenti del gruppo informale</w:t>
      </w:r>
    </w:p>
    <w:p w:rsidR="00000000" w:rsidDel="00000000" w:rsidP="00000000" w:rsidRDefault="00000000" w:rsidRPr="00000000" w14:paraId="0000007B">
      <w:pPr>
        <w:spacing w:line="360" w:lineRule="auto"/>
        <w:ind w:left="3294" w:firstLine="306.0000000000002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7C">
      <w:pPr>
        <w:spacing w:line="360" w:lineRule="auto"/>
        <w:ind w:left="3294" w:firstLine="0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(Aggiungere le firme di ciascun partecipante in caso di gruppo informale)</w:t>
      </w:r>
    </w:p>
    <w:sectPr>
      <w:footerReference r:id="rId9" w:type="default"/>
      <w:footerReference r:id="rId10" w:type="even"/>
      <w:pgSz w:h="16838" w:w="11906" w:orient="portrait"/>
      <w:pgMar w:bottom="970" w:top="130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64BC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unhideWhenUsed w:val="1"/>
    <w:rsid w:val="00B770A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770AD"/>
  </w:style>
  <w:style w:type="character" w:styleId="Numeropagina">
    <w:name w:val="page number"/>
    <w:basedOn w:val="Carpredefinitoparagrafo"/>
    <w:uiPriority w:val="99"/>
    <w:semiHidden w:val="1"/>
    <w:unhideWhenUsed w:val="1"/>
    <w:rsid w:val="00B770AD"/>
  </w:style>
  <w:style w:type="paragraph" w:styleId="Paragrafoelenco">
    <w:name w:val="List Paragraph"/>
    <w:basedOn w:val="Normale"/>
    <w:uiPriority w:val="34"/>
    <w:qFormat w:val="1"/>
    <w:rsid w:val="00CC1EAA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9B2E94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9B2E94"/>
    <w:rPr>
      <w:color w:val="605e5c"/>
      <w:shd w:color="auto" w:fill="e1dfdd" w:val="clear"/>
    </w:rPr>
  </w:style>
  <w:style w:type="paragraph" w:styleId="Paragrafobase" w:customStyle="1">
    <w:name w:val="[Paragrafo base]"/>
    <w:basedOn w:val="Normale"/>
    <w:uiPriority w:val="99"/>
    <w:rsid w:val="007447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F38MJPCXoHjr0D0zp7QwKXL1w==">CgMxLjA4AHIhMTFFbHA4N2lub1htMDFQWGJUNWxzd1lhLUFZVEkweTl6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2024-01-10T16:13:00Z</dcterms:created>
  <dc:creator>Bisceglia Antonella</dc:creator>
</cp:coreProperties>
</file>